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B0" w:rsidRDefault="00E8573C" w:rsidP="00E8573C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ПРОЄКТ</w:t>
      </w:r>
    </w:p>
    <w:p w:rsidR="00E8573C" w:rsidRDefault="00E8573C" w:rsidP="0063327F">
      <w:pPr>
        <w:rPr>
          <w:sz w:val="20"/>
          <w:szCs w:val="20"/>
          <w:lang w:val="uk-UA"/>
        </w:rPr>
      </w:pPr>
    </w:p>
    <w:p w:rsidR="005372B0" w:rsidRPr="00E43CA8" w:rsidRDefault="000D255D" w:rsidP="00E43CA8">
      <w:pPr>
        <w:jc w:val="center"/>
        <w:rPr>
          <w:b/>
          <w:sz w:val="28"/>
          <w:szCs w:val="28"/>
          <w:lang w:val="uk-UA"/>
        </w:rPr>
      </w:pPr>
      <w:r w:rsidRPr="00E43CA8">
        <w:rPr>
          <w:b/>
          <w:sz w:val="28"/>
          <w:szCs w:val="28"/>
          <w:lang w:val="uk-UA"/>
        </w:rPr>
        <w:t>Звіт про виконання у 2022 році Програми створення</w:t>
      </w:r>
      <w:r w:rsidR="00E43CA8" w:rsidRPr="00E43CA8">
        <w:rPr>
          <w:b/>
          <w:sz w:val="28"/>
          <w:szCs w:val="28"/>
          <w:lang w:val="uk-UA"/>
        </w:rPr>
        <w:br/>
      </w:r>
      <w:r w:rsidRPr="00E43CA8">
        <w:rPr>
          <w:b/>
          <w:sz w:val="28"/>
          <w:szCs w:val="28"/>
          <w:lang w:val="uk-UA"/>
        </w:rPr>
        <w:t>страхового фонду документації</w:t>
      </w:r>
      <w:r w:rsidR="00E43CA8" w:rsidRPr="00E43CA8">
        <w:rPr>
          <w:b/>
          <w:sz w:val="28"/>
          <w:szCs w:val="28"/>
          <w:lang w:val="uk-UA"/>
        </w:rPr>
        <w:t xml:space="preserve"> </w:t>
      </w:r>
      <w:r w:rsidRPr="00E43CA8">
        <w:rPr>
          <w:b/>
          <w:sz w:val="28"/>
          <w:szCs w:val="28"/>
          <w:lang w:val="uk-UA"/>
        </w:rPr>
        <w:t>Чернігівської області на 2021-2025 роки</w:t>
      </w:r>
    </w:p>
    <w:p w:rsidR="00742256" w:rsidRDefault="00742256" w:rsidP="000D255D">
      <w:pPr>
        <w:rPr>
          <w:sz w:val="28"/>
          <w:szCs w:val="28"/>
          <w:lang w:val="uk-UA"/>
        </w:rPr>
      </w:pPr>
    </w:p>
    <w:p w:rsidR="00C62425" w:rsidRDefault="00C62425" w:rsidP="00E43CA8">
      <w:pPr>
        <w:ind w:firstLine="567"/>
        <w:jc w:val="both"/>
        <w:rPr>
          <w:sz w:val="28"/>
          <w:szCs w:val="28"/>
          <w:lang w:val="uk-UA"/>
        </w:rPr>
      </w:pPr>
      <w:r w:rsidRPr="000D255D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0D255D">
        <w:rPr>
          <w:sz w:val="28"/>
          <w:szCs w:val="28"/>
          <w:lang w:val="uk-UA"/>
        </w:rPr>
        <w:t xml:space="preserve"> створення страхового фонду документації Чернігівської області на 2021-2025 роки</w:t>
      </w:r>
      <w:r>
        <w:rPr>
          <w:sz w:val="28"/>
          <w:szCs w:val="28"/>
          <w:lang w:val="uk-UA"/>
        </w:rPr>
        <w:t xml:space="preserve"> затверджена рішенням</w:t>
      </w:r>
      <w:r w:rsidR="0011108C" w:rsidRPr="0011108C">
        <w:rPr>
          <w:sz w:val="28"/>
          <w:szCs w:val="28"/>
          <w:lang w:val="uk-UA"/>
        </w:rPr>
        <w:t xml:space="preserve"> </w:t>
      </w:r>
      <w:r w:rsidR="0011108C">
        <w:rPr>
          <w:sz w:val="28"/>
          <w:szCs w:val="28"/>
          <w:lang w:val="uk-UA"/>
        </w:rPr>
        <w:t>двадцять п’ятої сесії сьомого скликання Чернігівської обласної ради  від 28.10.2020 за №49-25/VII.</w:t>
      </w:r>
    </w:p>
    <w:p w:rsidR="00097A9D" w:rsidRDefault="00097A9D" w:rsidP="00E43C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створення обласного страхового фонду документації (далі – СФД) для забезпечення користувачів-державних органів, органів місцевого самоврядування, постачальників документів - повномірними їх копіями, у випадку відсутності, втрати, псування або недоступності оригіналів документації для проведення будівельних (відбудовчих</w:t>
      </w:r>
      <w:r w:rsidR="00B406E5">
        <w:rPr>
          <w:sz w:val="28"/>
          <w:szCs w:val="28"/>
          <w:lang w:val="uk-UA"/>
        </w:rPr>
        <w:t>), аварійно-рятувальних та аварійно-відновлювальних робіт під час ліквідації надзвичайних ситуацій техногенного і природного характеру та в особливий період</w:t>
      </w:r>
      <w:r w:rsidR="00335C98">
        <w:rPr>
          <w:sz w:val="28"/>
          <w:szCs w:val="28"/>
          <w:lang w:val="uk-UA"/>
        </w:rPr>
        <w:t>,</w:t>
      </w:r>
      <w:r w:rsidR="00B406E5">
        <w:rPr>
          <w:sz w:val="28"/>
          <w:szCs w:val="28"/>
          <w:lang w:val="uk-UA"/>
        </w:rPr>
        <w:t xml:space="preserve"> </w:t>
      </w:r>
      <w:r w:rsidR="00335C98">
        <w:rPr>
          <w:sz w:val="28"/>
          <w:szCs w:val="28"/>
          <w:lang w:val="uk-UA"/>
        </w:rPr>
        <w:t>д</w:t>
      </w:r>
      <w:r w:rsidR="00B406E5">
        <w:rPr>
          <w:sz w:val="28"/>
          <w:szCs w:val="28"/>
          <w:lang w:val="uk-UA"/>
        </w:rPr>
        <w:t>ля збереження культурної спадщини.</w:t>
      </w:r>
    </w:p>
    <w:p w:rsidR="0079229A" w:rsidRDefault="00B406E5" w:rsidP="00E43C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2022 рік Програмою передбачалося виготовлення проєктної документації</w:t>
      </w:r>
      <w:r w:rsidR="00E43CA8">
        <w:rPr>
          <w:sz w:val="28"/>
          <w:szCs w:val="28"/>
          <w:lang w:val="uk-UA"/>
        </w:rPr>
        <w:t xml:space="preserve"> </w:t>
      </w:r>
      <w:r w:rsidR="00B47C41" w:rsidRPr="00B47C41">
        <w:rPr>
          <w:sz w:val="28"/>
          <w:szCs w:val="28"/>
          <w:lang w:val="uk-UA"/>
        </w:rPr>
        <w:t>11</w:t>
      </w:r>
      <w:r w:rsidR="0079229A" w:rsidRPr="00B47C41">
        <w:rPr>
          <w:sz w:val="28"/>
          <w:szCs w:val="28"/>
          <w:lang w:val="uk-UA"/>
        </w:rPr>
        <w:t xml:space="preserve"> о</w:t>
      </w:r>
      <w:r w:rsidR="0079229A">
        <w:rPr>
          <w:sz w:val="28"/>
          <w:szCs w:val="28"/>
          <w:lang w:val="uk-UA"/>
        </w:rPr>
        <w:t>б’єктів будівництва.</w:t>
      </w:r>
      <w:r w:rsidR="00B47C41">
        <w:rPr>
          <w:sz w:val="28"/>
          <w:szCs w:val="28"/>
          <w:lang w:val="uk-UA"/>
        </w:rPr>
        <w:t xml:space="preserve"> </w:t>
      </w:r>
      <w:r w:rsidR="0079229A">
        <w:rPr>
          <w:sz w:val="28"/>
          <w:szCs w:val="28"/>
          <w:lang w:val="uk-UA"/>
        </w:rPr>
        <w:t>Станом на 01.01.2023 року, за інформацією Північно-східного Регіонального центру СФД</w:t>
      </w:r>
      <w:r w:rsidR="00421C99">
        <w:rPr>
          <w:sz w:val="28"/>
          <w:szCs w:val="28"/>
          <w:lang w:val="uk-UA"/>
        </w:rPr>
        <w:t>, укладено догов</w:t>
      </w:r>
      <w:r w:rsidR="006F63D5">
        <w:rPr>
          <w:sz w:val="28"/>
          <w:szCs w:val="28"/>
          <w:lang w:val="uk-UA"/>
        </w:rPr>
        <w:t>ори</w:t>
      </w:r>
      <w:r w:rsidR="00421C99">
        <w:rPr>
          <w:sz w:val="28"/>
          <w:szCs w:val="28"/>
          <w:lang w:val="uk-UA"/>
        </w:rPr>
        <w:t xml:space="preserve"> на виконання робіт між АТ «Облтеплокомуненерго» та Північно-східним Регіональним центром СФД на 1 об’єкт, зокрема Центральний тепловий пункт по вул. Кривулевська,1, м. Чернігів,  </w:t>
      </w:r>
      <w:r w:rsidR="006F63D5">
        <w:rPr>
          <w:sz w:val="28"/>
          <w:szCs w:val="28"/>
          <w:lang w:val="uk-UA"/>
        </w:rPr>
        <w:t xml:space="preserve">між ТОВ «Девелопмент 2017» </w:t>
      </w:r>
      <w:r w:rsidR="00845524">
        <w:rPr>
          <w:sz w:val="28"/>
          <w:szCs w:val="28"/>
          <w:lang w:val="uk-UA"/>
        </w:rPr>
        <w:t xml:space="preserve">та Північно-східним Регіональним центром СФД </w:t>
      </w:r>
      <w:r w:rsidR="006F63D5">
        <w:rPr>
          <w:sz w:val="28"/>
          <w:szCs w:val="28"/>
          <w:lang w:val="uk-UA"/>
        </w:rPr>
        <w:t>на 1 об’єкт по вул.</w:t>
      </w:r>
      <w:r w:rsidR="0043732A">
        <w:rPr>
          <w:sz w:val="28"/>
          <w:szCs w:val="28"/>
          <w:lang w:val="uk-UA"/>
        </w:rPr>
        <w:t xml:space="preserve"> </w:t>
      </w:r>
      <w:r w:rsidR="006F63D5">
        <w:rPr>
          <w:sz w:val="28"/>
          <w:szCs w:val="28"/>
          <w:lang w:val="uk-UA"/>
        </w:rPr>
        <w:t>Михайлівська, 63/1 м. Прилуки Чернігівської області, між ПАТ «Укрнафта»</w:t>
      </w:r>
      <w:r w:rsidR="0043732A">
        <w:rPr>
          <w:sz w:val="28"/>
          <w:szCs w:val="28"/>
          <w:lang w:val="uk-UA"/>
        </w:rPr>
        <w:t xml:space="preserve"> НГВУ «Чернігівнафтогаз»</w:t>
      </w:r>
      <w:r w:rsidR="008E7B18">
        <w:rPr>
          <w:sz w:val="28"/>
          <w:szCs w:val="28"/>
          <w:lang w:val="uk-UA"/>
        </w:rPr>
        <w:t xml:space="preserve"> та Північно-східним Регіональним центром СФД</w:t>
      </w:r>
      <w:r w:rsidR="006F63D5">
        <w:rPr>
          <w:sz w:val="28"/>
          <w:szCs w:val="28"/>
          <w:lang w:val="uk-UA"/>
        </w:rPr>
        <w:t xml:space="preserve"> на 1 об’єкт на території Дідовецької сільської ради (за межами населеного пункту) Прилуцького району Чернігівської області</w:t>
      </w:r>
      <w:r w:rsidR="0043732A">
        <w:rPr>
          <w:sz w:val="28"/>
          <w:szCs w:val="28"/>
          <w:lang w:val="uk-UA"/>
        </w:rPr>
        <w:t xml:space="preserve">, між ТОВ «УТБ-Інжиніринг» </w:t>
      </w:r>
      <w:r w:rsidR="001F64E7">
        <w:rPr>
          <w:sz w:val="28"/>
          <w:szCs w:val="28"/>
          <w:lang w:val="uk-UA"/>
        </w:rPr>
        <w:t xml:space="preserve">та Північно-східним Регіональним центром СФД </w:t>
      </w:r>
      <w:r w:rsidR="0043732A">
        <w:rPr>
          <w:sz w:val="28"/>
          <w:szCs w:val="28"/>
          <w:lang w:val="uk-UA"/>
        </w:rPr>
        <w:t xml:space="preserve">на 1 об’єкт по проспекту Миру, 44 м. Чернігів та </w:t>
      </w:r>
      <w:r w:rsidR="001F64E7">
        <w:rPr>
          <w:sz w:val="28"/>
          <w:szCs w:val="28"/>
          <w:lang w:val="uk-UA"/>
        </w:rPr>
        <w:t xml:space="preserve">між </w:t>
      </w:r>
      <w:r w:rsidR="0043732A">
        <w:rPr>
          <w:sz w:val="28"/>
          <w:szCs w:val="28"/>
          <w:lang w:val="uk-UA"/>
        </w:rPr>
        <w:t xml:space="preserve">ТОВ «Денар Люкс» </w:t>
      </w:r>
      <w:r w:rsidR="001F64E7">
        <w:rPr>
          <w:sz w:val="28"/>
          <w:szCs w:val="28"/>
          <w:lang w:val="uk-UA"/>
        </w:rPr>
        <w:t xml:space="preserve">та Північно-східним Регіональним центром СФД </w:t>
      </w:r>
      <w:r w:rsidR="0043732A">
        <w:rPr>
          <w:sz w:val="28"/>
          <w:szCs w:val="28"/>
          <w:lang w:val="uk-UA"/>
        </w:rPr>
        <w:t xml:space="preserve">на 1 об’єкт в кварталі вулиць Льотної, </w:t>
      </w:r>
      <w:r w:rsidR="00B61952">
        <w:rPr>
          <w:sz w:val="28"/>
          <w:szCs w:val="28"/>
          <w:lang w:val="uk-UA"/>
        </w:rPr>
        <w:t xml:space="preserve"> </w:t>
      </w:r>
      <w:r w:rsidR="0043732A">
        <w:rPr>
          <w:sz w:val="28"/>
          <w:szCs w:val="28"/>
          <w:lang w:val="uk-UA"/>
        </w:rPr>
        <w:t>Волковича</w:t>
      </w:r>
      <w:r w:rsidR="00022B56">
        <w:rPr>
          <w:sz w:val="28"/>
          <w:szCs w:val="28"/>
          <w:lang w:val="uk-UA"/>
        </w:rPr>
        <w:t>, м</w:t>
      </w:r>
      <w:r w:rsidR="00DD5C6D">
        <w:rPr>
          <w:sz w:val="28"/>
          <w:szCs w:val="28"/>
          <w:lang w:val="uk-UA"/>
        </w:rPr>
        <w:t>е</w:t>
      </w:r>
      <w:r w:rsidR="00022B56">
        <w:rPr>
          <w:sz w:val="28"/>
          <w:szCs w:val="28"/>
          <w:lang w:val="uk-UA"/>
        </w:rPr>
        <w:t xml:space="preserve">ж території 171 військового заводу і військового ліцею в м.Чернігові. </w:t>
      </w:r>
      <w:r w:rsidR="009A5A2E">
        <w:rPr>
          <w:sz w:val="28"/>
          <w:szCs w:val="28"/>
          <w:lang w:val="uk-UA"/>
        </w:rPr>
        <w:t xml:space="preserve">Виготовлення проєктної документації передбачено </w:t>
      </w:r>
      <w:r w:rsidR="00791C33">
        <w:rPr>
          <w:sz w:val="28"/>
          <w:szCs w:val="28"/>
          <w:lang w:val="uk-UA"/>
        </w:rPr>
        <w:t xml:space="preserve">власним </w:t>
      </w:r>
      <w:r w:rsidR="009A5A2E">
        <w:rPr>
          <w:sz w:val="28"/>
          <w:szCs w:val="28"/>
          <w:lang w:val="uk-UA"/>
        </w:rPr>
        <w:t xml:space="preserve">коштом </w:t>
      </w:r>
      <w:r w:rsidR="00791C33">
        <w:rPr>
          <w:sz w:val="28"/>
          <w:szCs w:val="28"/>
          <w:lang w:val="uk-UA"/>
        </w:rPr>
        <w:t>замовників</w:t>
      </w:r>
      <w:r w:rsidR="009A5A2E">
        <w:rPr>
          <w:sz w:val="28"/>
          <w:szCs w:val="28"/>
          <w:lang w:val="uk-UA"/>
        </w:rPr>
        <w:t xml:space="preserve">. Виготовлення документації на інші об’єкти, передбаченими Програмою, не фінансувалися. </w:t>
      </w:r>
    </w:p>
    <w:p w:rsidR="00122803" w:rsidRDefault="00122803" w:rsidP="00B406E5">
      <w:pPr>
        <w:jc w:val="both"/>
        <w:rPr>
          <w:sz w:val="28"/>
          <w:szCs w:val="28"/>
          <w:lang w:val="uk-UA"/>
        </w:rPr>
      </w:pPr>
    </w:p>
    <w:p w:rsidR="00122803" w:rsidRDefault="00122803" w:rsidP="00B406E5">
      <w:pPr>
        <w:jc w:val="both"/>
        <w:rPr>
          <w:sz w:val="28"/>
          <w:szCs w:val="28"/>
          <w:lang w:val="uk-UA"/>
        </w:rPr>
      </w:pPr>
    </w:p>
    <w:p w:rsidR="00745181" w:rsidRPr="00745181" w:rsidRDefault="00745181" w:rsidP="00E43CA8">
      <w:pPr>
        <w:jc w:val="right"/>
        <w:rPr>
          <w:b/>
          <w:i/>
          <w:lang w:val="uk-UA"/>
        </w:rPr>
      </w:pPr>
      <w:r w:rsidRPr="00745181">
        <w:rPr>
          <w:i/>
          <w:sz w:val="28"/>
          <w:szCs w:val="28"/>
          <w:lang w:val="uk-UA"/>
        </w:rPr>
        <w:t>Д</w:t>
      </w:r>
      <w:r w:rsidRPr="00745181">
        <w:rPr>
          <w:i/>
          <w:lang w:val="uk-UA"/>
        </w:rPr>
        <w:t>ержавний архів Чернігівської області</w:t>
      </w:r>
    </w:p>
    <w:sectPr w:rsidR="00745181" w:rsidRPr="00745181" w:rsidSect="00E43CA8">
      <w:headerReference w:type="default" r:id="rId7"/>
      <w:pgSz w:w="11906" w:h="16838"/>
      <w:pgMar w:top="1134" w:right="567" w:bottom="1418" w:left="1560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C81" w:rsidRDefault="00A03C81" w:rsidP="00590178">
      <w:r>
        <w:separator/>
      </w:r>
    </w:p>
  </w:endnote>
  <w:endnote w:type="continuationSeparator" w:id="1">
    <w:p w:rsidR="00A03C81" w:rsidRDefault="00A03C81" w:rsidP="00590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C81" w:rsidRDefault="00A03C81" w:rsidP="00590178">
      <w:r>
        <w:separator/>
      </w:r>
    </w:p>
  </w:footnote>
  <w:footnote w:type="continuationSeparator" w:id="1">
    <w:p w:rsidR="00A03C81" w:rsidRDefault="00A03C81" w:rsidP="00590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445469"/>
      <w:docPartObj>
        <w:docPartGallery w:val="Page Numbers (Top of Page)"/>
        <w:docPartUnique/>
      </w:docPartObj>
    </w:sdtPr>
    <w:sdtContent>
      <w:p w:rsidR="00AB724A" w:rsidRDefault="00513E1B">
        <w:pPr>
          <w:pStyle w:val="a7"/>
          <w:jc w:val="center"/>
        </w:pPr>
        <w:fldSimple w:instr=" PAGE   \* MERGEFORMAT ">
          <w:r w:rsidR="00E43CA8">
            <w:rPr>
              <w:noProof/>
            </w:rPr>
            <w:t>2</w:t>
          </w:r>
        </w:fldSimple>
      </w:p>
    </w:sdtContent>
  </w:sdt>
  <w:p w:rsidR="00AB724A" w:rsidRDefault="00AB724A" w:rsidP="00590178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4194"/>
    <w:rsid w:val="00003F0A"/>
    <w:rsid w:val="00011FB5"/>
    <w:rsid w:val="00022B56"/>
    <w:rsid w:val="00025219"/>
    <w:rsid w:val="000431A1"/>
    <w:rsid w:val="000454CD"/>
    <w:rsid w:val="00053AA1"/>
    <w:rsid w:val="0006310C"/>
    <w:rsid w:val="00070B0E"/>
    <w:rsid w:val="0007292C"/>
    <w:rsid w:val="0007464A"/>
    <w:rsid w:val="00083D14"/>
    <w:rsid w:val="00097A9D"/>
    <w:rsid w:val="000B49C6"/>
    <w:rsid w:val="000B6373"/>
    <w:rsid w:val="000D255D"/>
    <w:rsid w:val="000E5542"/>
    <w:rsid w:val="000F32B4"/>
    <w:rsid w:val="000F68D1"/>
    <w:rsid w:val="00103A74"/>
    <w:rsid w:val="0011108C"/>
    <w:rsid w:val="0011217A"/>
    <w:rsid w:val="00114811"/>
    <w:rsid w:val="00122803"/>
    <w:rsid w:val="00127F96"/>
    <w:rsid w:val="001412CE"/>
    <w:rsid w:val="00141436"/>
    <w:rsid w:val="00142553"/>
    <w:rsid w:val="00143F21"/>
    <w:rsid w:val="00144B78"/>
    <w:rsid w:val="001543E5"/>
    <w:rsid w:val="00161452"/>
    <w:rsid w:val="00161B2E"/>
    <w:rsid w:val="001663BC"/>
    <w:rsid w:val="00182AE7"/>
    <w:rsid w:val="001A239E"/>
    <w:rsid w:val="001C4AA0"/>
    <w:rsid w:val="001E3DD8"/>
    <w:rsid w:val="001F64E7"/>
    <w:rsid w:val="00214F93"/>
    <w:rsid w:val="0021731D"/>
    <w:rsid w:val="00231BF3"/>
    <w:rsid w:val="00264450"/>
    <w:rsid w:val="00266608"/>
    <w:rsid w:val="0027471D"/>
    <w:rsid w:val="00283F88"/>
    <w:rsid w:val="002A2CB1"/>
    <w:rsid w:val="002A3FB7"/>
    <w:rsid w:val="002A45A7"/>
    <w:rsid w:val="002A621B"/>
    <w:rsid w:val="002B0DAC"/>
    <w:rsid w:val="002C1691"/>
    <w:rsid w:val="002C7B51"/>
    <w:rsid w:val="002D5B6E"/>
    <w:rsid w:val="002D6DA0"/>
    <w:rsid w:val="003056DE"/>
    <w:rsid w:val="003163D2"/>
    <w:rsid w:val="00317F39"/>
    <w:rsid w:val="00335C98"/>
    <w:rsid w:val="00340482"/>
    <w:rsid w:val="003444F2"/>
    <w:rsid w:val="00366338"/>
    <w:rsid w:val="003710D9"/>
    <w:rsid w:val="00371EDB"/>
    <w:rsid w:val="00391549"/>
    <w:rsid w:val="003A29D9"/>
    <w:rsid w:val="003A772C"/>
    <w:rsid w:val="003B39FF"/>
    <w:rsid w:val="003C14AD"/>
    <w:rsid w:val="003C6E6C"/>
    <w:rsid w:val="003C7561"/>
    <w:rsid w:val="003C7A4A"/>
    <w:rsid w:val="003C7A9F"/>
    <w:rsid w:val="003D55F0"/>
    <w:rsid w:val="003D5E85"/>
    <w:rsid w:val="003E4FA3"/>
    <w:rsid w:val="003F0C30"/>
    <w:rsid w:val="003F5537"/>
    <w:rsid w:val="00410F77"/>
    <w:rsid w:val="00421C99"/>
    <w:rsid w:val="00422B92"/>
    <w:rsid w:val="00425375"/>
    <w:rsid w:val="00430DA3"/>
    <w:rsid w:val="004314F2"/>
    <w:rsid w:val="0043732A"/>
    <w:rsid w:val="00442FEB"/>
    <w:rsid w:val="0044397D"/>
    <w:rsid w:val="00454DA8"/>
    <w:rsid w:val="00464F47"/>
    <w:rsid w:val="0047394E"/>
    <w:rsid w:val="00476FCA"/>
    <w:rsid w:val="00495433"/>
    <w:rsid w:val="004A1E48"/>
    <w:rsid w:val="004A4716"/>
    <w:rsid w:val="004A4A53"/>
    <w:rsid w:val="004B442B"/>
    <w:rsid w:val="004C50B5"/>
    <w:rsid w:val="004C7A3D"/>
    <w:rsid w:val="004D561E"/>
    <w:rsid w:val="004D596B"/>
    <w:rsid w:val="004D7C0F"/>
    <w:rsid w:val="004F04E7"/>
    <w:rsid w:val="00502302"/>
    <w:rsid w:val="00513E1B"/>
    <w:rsid w:val="00522091"/>
    <w:rsid w:val="005232B2"/>
    <w:rsid w:val="00526918"/>
    <w:rsid w:val="00534D17"/>
    <w:rsid w:val="005361D7"/>
    <w:rsid w:val="005372B0"/>
    <w:rsid w:val="00542A88"/>
    <w:rsid w:val="0055242F"/>
    <w:rsid w:val="005622EE"/>
    <w:rsid w:val="00566A4B"/>
    <w:rsid w:val="00577649"/>
    <w:rsid w:val="00585D56"/>
    <w:rsid w:val="00590178"/>
    <w:rsid w:val="00594D53"/>
    <w:rsid w:val="005A3188"/>
    <w:rsid w:val="005D2E0F"/>
    <w:rsid w:val="005D4511"/>
    <w:rsid w:val="005E6ED6"/>
    <w:rsid w:val="005F1D7A"/>
    <w:rsid w:val="005F55B8"/>
    <w:rsid w:val="00600FD4"/>
    <w:rsid w:val="00621F62"/>
    <w:rsid w:val="00621FD4"/>
    <w:rsid w:val="006259ED"/>
    <w:rsid w:val="006306FF"/>
    <w:rsid w:val="0063327F"/>
    <w:rsid w:val="00633401"/>
    <w:rsid w:val="00640CD5"/>
    <w:rsid w:val="0066540A"/>
    <w:rsid w:val="0066583D"/>
    <w:rsid w:val="00670433"/>
    <w:rsid w:val="00670E31"/>
    <w:rsid w:val="0068306E"/>
    <w:rsid w:val="006915BD"/>
    <w:rsid w:val="006B2EC4"/>
    <w:rsid w:val="006B2F20"/>
    <w:rsid w:val="006C49FE"/>
    <w:rsid w:val="006E1C85"/>
    <w:rsid w:val="006E1FFF"/>
    <w:rsid w:val="006E6212"/>
    <w:rsid w:val="006E6B07"/>
    <w:rsid w:val="006E6DCC"/>
    <w:rsid w:val="006E6F25"/>
    <w:rsid w:val="006E7C2F"/>
    <w:rsid w:val="006F63D5"/>
    <w:rsid w:val="006F74CB"/>
    <w:rsid w:val="007001E0"/>
    <w:rsid w:val="00701479"/>
    <w:rsid w:val="00713DB0"/>
    <w:rsid w:val="00717911"/>
    <w:rsid w:val="00720DD4"/>
    <w:rsid w:val="007255B0"/>
    <w:rsid w:val="00742256"/>
    <w:rsid w:val="007425E0"/>
    <w:rsid w:val="00745181"/>
    <w:rsid w:val="007467FC"/>
    <w:rsid w:val="00746F55"/>
    <w:rsid w:val="007549B1"/>
    <w:rsid w:val="00757349"/>
    <w:rsid w:val="007651E3"/>
    <w:rsid w:val="00791C33"/>
    <w:rsid w:val="0079229A"/>
    <w:rsid w:val="0079626E"/>
    <w:rsid w:val="007A6E4E"/>
    <w:rsid w:val="007C58A5"/>
    <w:rsid w:val="007D079B"/>
    <w:rsid w:val="007D0809"/>
    <w:rsid w:val="007E64C9"/>
    <w:rsid w:val="007F05C2"/>
    <w:rsid w:val="00811947"/>
    <w:rsid w:val="0082109B"/>
    <w:rsid w:val="00832838"/>
    <w:rsid w:val="0083288A"/>
    <w:rsid w:val="00845524"/>
    <w:rsid w:val="00853666"/>
    <w:rsid w:val="008616B2"/>
    <w:rsid w:val="00862645"/>
    <w:rsid w:val="0087415C"/>
    <w:rsid w:val="00875A6C"/>
    <w:rsid w:val="00882CB7"/>
    <w:rsid w:val="0088747F"/>
    <w:rsid w:val="00896F5D"/>
    <w:rsid w:val="008A6EA7"/>
    <w:rsid w:val="008B32BB"/>
    <w:rsid w:val="008B4FB5"/>
    <w:rsid w:val="008C7684"/>
    <w:rsid w:val="008E35D7"/>
    <w:rsid w:val="008E7B18"/>
    <w:rsid w:val="008F0CA0"/>
    <w:rsid w:val="008F6826"/>
    <w:rsid w:val="00943E38"/>
    <w:rsid w:val="009576FA"/>
    <w:rsid w:val="009614F7"/>
    <w:rsid w:val="00965E3A"/>
    <w:rsid w:val="00976829"/>
    <w:rsid w:val="00983FB5"/>
    <w:rsid w:val="0098411B"/>
    <w:rsid w:val="009A281D"/>
    <w:rsid w:val="009A328C"/>
    <w:rsid w:val="009A5A2E"/>
    <w:rsid w:val="009B7F4B"/>
    <w:rsid w:val="009C21AE"/>
    <w:rsid w:val="009C3CFC"/>
    <w:rsid w:val="009C5D1D"/>
    <w:rsid w:val="009D6F32"/>
    <w:rsid w:val="009D7EF0"/>
    <w:rsid w:val="009E116E"/>
    <w:rsid w:val="009E40A7"/>
    <w:rsid w:val="009F2D39"/>
    <w:rsid w:val="009F3F54"/>
    <w:rsid w:val="00A03C81"/>
    <w:rsid w:val="00A1608A"/>
    <w:rsid w:val="00A2040D"/>
    <w:rsid w:val="00A220D6"/>
    <w:rsid w:val="00A22B1C"/>
    <w:rsid w:val="00A22D72"/>
    <w:rsid w:val="00A36BAA"/>
    <w:rsid w:val="00A4052F"/>
    <w:rsid w:val="00A42CAE"/>
    <w:rsid w:val="00A74194"/>
    <w:rsid w:val="00A95CC8"/>
    <w:rsid w:val="00A96BF7"/>
    <w:rsid w:val="00AA0DDA"/>
    <w:rsid w:val="00AA4EF6"/>
    <w:rsid w:val="00AB08B9"/>
    <w:rsid w:val="00AB3F1B"/>
    <w:rsid w:val="00AB5B29"/>
    <w:rsid w:val="00AB724A"/>
    <w:rsid w:val="00AC3916"/>
    <w:rsid w:val="00AC5B40"/>
    <w:rsid w:val="00AC6EFA"/>
    <w:rsid w:val="00AD19D6"/>
    <w:rsid w:val="00AE0268"/>
    <w:rsid w:val="00AF3513"/>
    <w:rsid w:val="00AF4608"/>
    <w:rsid w:val="00B00C63"/>
    <w:rsid w:val="00B00EB1"/>
    <w:rsid w:val="00B35F25"/>
    <w:rsid w:val="00B406E5"/>
    <w:rsid w:val="00B40E6D"/>
    <w:rsid w:val="00B42808"/>
    <w:rsid w:val="00B47C41"/>
    <w:rsid w:val="00B47D1E"/>
    <w:rsid w:val="00B61952"/>
    <w:rsid w:val="00B66282"/>
    <w:rsid w:val="00B72593"/>
    <w:rsid w:val="00B8139F"/>
    <w:rsid w:val="00B913ED"/>
    <w:rsid w:val="00B94138"/>
    <w:rsid w:val="00B961F8"/>
    <w:rsid w:val="00BA3355"/>
    <w:rsid w:val="00BB0CF4"/>
    <w:rsid w:val="00BB25D0"/>
    <w:rsid w:val="00BB3531"/>
    <w:rsid w:val="00BB3E52"/>
    <w:rsid w:val="00BD0935"/>
    <w:rsid w:val="00BD0F25"/>
    <w:rsid w:val="00BD6562"/>
    <w:rsid w:val="00C020E1"/>
    <w:rsid w:val="00C16AAA"/>
    <w:rsid w:val="00C26001"/>
    <w:rsid w:val="00C40E9F"/>
    <w:rsid w:val="00C47977"/>
    <w:rsid w:val="00C538F8"/>
    <w:rsid w:val="00C62425"/>
    <w:rsid w:val="00C654D0"/>
    <w:rsid w:val="00C80DA3"/>
    <w:rsid w:val="00C90D6E"/>
    <w:rsid w:val="00CB4025"/>
    <w:rsid w:val="00CB5A98"/>
    <w:rsid w:val="00CD4919"/>
    <w:rsid w:val="00CF2800"/>
    <w:rsid w:val="00D05789"/>
    <w:rsid w:val="00D278BC"/>
    <w:rsid w:val="00D3065A"/>
    <w:rsid w:val="00D32EF3"/>
    <w:rsid w:val="00D6055A"/>
    <w:rsid w:val="00D62350"/>
    <w:rsid w:val="00D66C7A"/>
    <w:rsid w:val="00D77EC1"/>
    <w:rsid w:val="00D9109F"/>
    <w:rsid w:val="00D96B21"/>
    <w:rsid w:val="00DB1C08"/>
    <w:rsid w:val="00DB260F"/>
    <w:rsid w:val="00DB4810"/>
    <w:rsid w:val="00DD5C6D"/>
    <w:rsid w:val="00DF435D"/>
    <w:rsid w:val="00DF516A"/>
    <w:rsid w:val="00DF52D9"/>
    <w:rsid w:val="00E17CC5"/>
    <w:rsid w:val="00E27553"/>
    <w:rsid w:val="00E2791C"/>
    <w:rsid w:val="00E32EEB"/>
    <w:rsid w:val="00E43CA8"/>
    <w:rsid w:val="00E44778"/>
    <w:rsid w:val="00E44F71"/>
    <w:rsid w:val="00E50A41"/>
    <w:rsid w:val="00E511DD"/>
    <w:rsid w:val="00E55727"/>
    <w:rsid w:val="00E57EF3"/>
    <w:rsid w:val="00E60215"/>
    <w:rsid w:val="00E609DC"/>
    <w:rsid w:val="00E618DD"/>
    <w:rsid w:val="00E62CB1"/>
    <w:rsid w:val="00E63603"/>
    <w:rsid w:val="00E64319"/>
    <w:rsid w:val="00E65A7C"/>
    <w:rsid w:val="00E77A93"/>
    <w:rsid w:val="00E823F7"/>
    <w:rsid w:val="00E83885"/>
    <w:rsid w:val="00E8573C"/>
    <w:rsid w:val="00EA6E12"/>
    <w:rsid w:val="00EC3E2C"/>
    <w:rsid w:val="00F036B8"/>
    <w:rsid w:val="00F1790A"/>
    <w:rsid w:val="00F223F9"/>
    <w:rsid w:val="00F33FE6"/>
    <w:rsid w:val="00F3774C"/>
    <w:rsid w:val="00F41DED"/>
    <w:rsid w:val="00F80FFF"/>
    <w:rsid w:val="00F82C7F"/>
    <w:rsid w:val="00FB2A48"/>
    <w:rsid w:val="00FB362E"/>
    <w:rsid w:val="00FC068C"/>
    <w:rsid w:val="00FD05B6"/>
    <w:rsid w:val="00FD0A27"/>
    <w:rsid w:val="00FE3F63"/>
    <w:rsid w:val="00FE5951"/>
    <w:rsid w:val="00FE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9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41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74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7419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rsid w:val="00A7419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901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5901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"/>
    <w:basedOn w:val="a"/>
    <w:rsid w:val="00C90D6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sid w:val="00F41DE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77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268DA-9464-4DB0-B1A5-24711AE2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Dergarchive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3</cp:revision>
  <cp:lastPrinted>2021-03-10T06:48:00Z</cp:lastPrinted>
  <dcterms:created xsi:type="dcterms:W3CDTF">2023-02-03T17:05:00Z</dcterms:created>
  <dcterms:modified xsi:type="dcterms:W3CDTF">2023-02-03T17:06:00Z</dcterms:modified>
</cp:coreProperties>
</file>